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05E3" w14:textId="77777777" w:rsidR="00204F84" w:rsidRDefault="00204F84" w:rsidP="00475B57">
      <w:pPr>
        <w:spacing w:after="0" w:line="240" w:lineRule="auto"/>
        <w:jc w:val="center"/>
        <w:rPr>
          <w:b/>
          <w:sz w:val="26"/>
          <w:szCs w:val="26"/>
        </w:rPr>
      </w:pPr>
    </w:p>
    <w:p w14:paraId="2139CF7F" w14:textId="7B8792F0" w:rsidR="00105A6F" w:rsidRPr="00BE40AD" w:rsidRDefault="00BE40AD" w:rsidP="00475B5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REGISTRATION</w:t>
      </w:r>
      <w:r w:rsidR="00105A6F" w:rsidRPr="00BE40AD">
        <w:rPr>
          <w:b/>
          <w:sz w:val="26"/>
          <w:szCs w:val="26"/>
        </w:rPr>
        <w:t xml:space="preserve">/ </w:t>
      </w:r>
      <w:r w:rsidR="007C5D66">
        <w:rPr>
          <w:b/>
          <w:sz w:val="26"/>
          <w:szCs w:val="26"/>
        </w:rPr>
        <w:t xml:space="preserve">FIRST TEMPORARY RESIDENCE </w:t>
      </w:r>
      <w:r>
        <w:rPr>
          <w:b/>
          <w:sz w:val="26"/>
          <w:szCs w:val="26"/>
        </w:rPr>
        <w:t>PERMIT</w:t>
      </w:r>
    </w:p>
    <w:tbl>
      <w:tblPr>
        <w:tblW w:w="10903" w:type="dxa"/>
        <w:tblLayout w:type="fixed"/>
        <w:tblLook w:val="04A0" w:firstRow="1" w:lastRow="0" w:firstColumn="1" w:lastColumn="0" w:noHBand="0" w:noVBand="1"/>
      </w:tblPr>
      <w:tblGrid>
        <w:gridCol w:w="534"/>
        <w:gridCol w:w="4884"/>
        <w:gridCol w:w="5485"/>
      </w:tblGrid>
      <w:tr w:rsidR="00475B57" w:rsidRPr="0005687D" w14:paraId="2E5FA662" w14:textId="77777777" w:rsidTr="00567D5B">
        <w:trPr>
          <w:trHeight w:val="160"/>
        </w:trPr>
        <w:tc>
          <w:tcPr>
            <w:tcW w:w="534" w:type="dxa"/>
            <w:shd w:val="clear" w:color="D9D9D9" w:fill="auto"/>
          </w:tcPr>
          <w:p w14:paraId="41D9F8BA" w14:textId="77777777" w:rsidR="00475B57" w:rsidRPr="00BE40AD" w:rsidRDefault="00475B57" w:rsidP="005644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227DD3F" w14:textId="77777777" w:rsidR="00475B57" w:rsidRPr="00BE40AD" w:rsidRDefault="00BE40AD" w:rsidP="005644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DOCUMENT</w:t>
            </w:r>
          </w:p>
        </w:tc>
      </w:tr>
      <w:tr w:rsidR="00475B57" w:rsidRPr="0005687D" w14:paraId="277D3A82" w14:textId="77777777" w:rsidTr="00567D5B">
        <w:trPr>
          <w:trHeight w:val="56"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14:paraId="267ED80B" w14:textId="77777777" w:rsidR="00475B57" w:rsidRPr="00EA230F" w:rsidRDefault="00475B57" w:rsidP="005644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32DAB0" w14:textId="77777777" w:rsidR="00475B57" w:rsidRPr="00EA230F" w:rsidRDefault="00475B57" w:rsidP="005644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4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FC70B9" w14:textId="77777777" w:rsidR="00475B57" w:rsidRPr="00EA230F" w:rsidRDefault="00475B57" w:rsidP="005644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204F84" w:rsidRPr="00BE40AD" w14:paraId="7846E5C2" w14:textId="77777777" w:rsidTr="00567D5B">
        <w:trPr>
          <w:trHeight w:val="95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A3A43C7" w14:textId="5C65594E" w:rsidR="00204F84" w:rsidRPr="00BE40AD" w:rsidRDefault="00204F84" w:rsidP="00204F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DA5AA7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AFTER</w:t>
            </w:r>
            <w:r w:rsidRPr="00DA5AA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THE ARRIVAL OF THE THIRD COUNTRY NATIONAL</w:t>
            </w:r>
          </w:p>
        </w:tc>
      </w:tr>
      <w:tr w:rsidR="00204F84" w:rsidRPr="00DA5AA7" w14:paraId="4A33CB85" w14:textId="77777777" w:rsidTr="00567D5B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33B8" w14:textId="77777777" w:rsidR="00204F84" w:rsidRPr="00DA5AA7" w:rsidRDefault="00204F84" w:rsidP="00204F84">
            <w:pPr>
              <w:spacing w:after="0"/>
              <w:jc w:val="center"/>
            </w:pPr>
            <w:r w:rsidRPr="00DA5AA7">
              <w:t>1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F794" w14:textId="1B4224E6" w:rsidR="00204F84" w:rsidRPr="00DA5AA7" w:rsidRDefault="00204F84" w:rsidP="00204F84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A5AA7">
              <w:rPr>
                <w:rFonts w:ascii="Calibri" w:hAnsi="Calibri" w:cs="Calibri"/>
                <w:color w:val="000000"/>
              </w:rPr>
              <w:t xml:space="preserve">Copy of valid passport or other travel document with validity of at least </w:t>
            </w:r>
            <w:r>
              <w:rPr>
                <w:rFonts w:ascii="Calibri" w:hAnsi="Calibri" w:cs="Calibri"/>
                <w:color w:val="000000"/>
              </w:rPr>
              <w:t>three</w:t>
            </w:r>
            <w:r w:rsidRPr="00DA5AA7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DA5AA7">
              <w:rPr>
                <w:rFonts w:ascii="Calibri" w:hAnsi="Calibri" w:cs="Calibri"/>
                <w:color w:val="000000"/>
              </w:rPr>
              <w:t xml:space="preserve">) </w:t>
            </w:r>
            <w:r>
              <w:rPr>
                <w:rFonts w:ascii="Calibri" w:hAnsi="Calibri" w:cs="Calibri"/>
                <w:color w:val="000000"/>
              </w:rPr>
              <w:t>months</w:t>
            </w:r>
            <w:r w:rsidRPr="00DA5AA7">
              <w:rPr>
                <w:rFonts w:ascii="Calibri" w:hAnsi="Calibri" w:cs="Calibri"/>
                <w:color w:val="000000"/>
              </w:rPr>
              <w:t xml:space="preserve"> from the date of the submission of the application. </w:t>
            </w:r>
          </w:p>
        </w:tc>
      </w:tr>
      <w:tr w:rsidR="00204F84" w:rsidRPr="00DA5AA7" w14:paraId="78A67C89" w14:textId="77777777" w:rsidTr="005A4D68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211E" w14:textId="05A3500C" w:rsidR="00204F84" w:rsidRPr="00DA5AA7" w:rsidRDefault="00204F84" w:rsidP="00204F84">
            <w:pPr>
              <w:spacing w:after="0"/>
              <w:jc w:val="center"/>
            </w:pPr>
            <w:r>
              <w:t>2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5AD4" w14:textId="4177AF3A" w:rsidR="00204F84" w:rsidRPr="00DA5AA7" w:rsidRDefault="00204F84" w:rsidP="00204F84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A5AA7">
              <w:rPr>
                <w:rFonts w:ascii="Calibri" w:hAnsi="Calibri" w:cs="Calibri"/>
                <w:color w:val="000000"/>
              </w:rPr>
              <w:t>Copy of passport or other travel document page that shows the last entry in the Republic.</w:t>
            </w:r>
          </w:p>
        </w:tc>
      </w:tr>
      <w:tr w:rsidR="00204F84" w:rsidRPr="00E02594" w14:paraId="521B2429" w14:textId="77777777" w:rsidTr="005A4D68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DBBF" w14:textId="6542942E" w:rsidR="00204F84" w:rsidRPr="00DA5AA7" w:rsidRDefault="00204F84" w:rsidP="00204F84">
            <w:pPr>
              <w:spacing w:after="0"/>
              <w:jc w:val="center"/>
            </w:pPr>
            <w:r>
              <w:t>3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3610" w14:textId="6AF042AA" w:rsidR="00821A80" w:rsidRPr="00821A80" w:rsidRDefault="00821A80" w:rsidP="00821A80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For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employees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working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for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a company registered abroad</w:t>
            </w:r>
            <w:r>
              <w:rPr>
                <w:rFonts w:cs="Calibri"/>
              </w:rPr>
              <w:t>:</w:t>
            </w:r>
            <w:r w:rsidRPr="00821A80">
              <w:rPr>
                <w:rFonts w:cs="Calibri"/>
                <w:lang w:val="en-US"/>
              </w:rPr>
              <w:t xml:space="preserve"> </w:t>
            </w:r>
          </w:p>
          <w:p w14:paraId="0C1DC7C7" w14:textId="6017E0CF" w:rsidR="00821A80" w:rsidRPr="00245899" w:rsidRDefault="00245899" w:rsidP="00821A8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Employment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contract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of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indefinite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="0026473A">
              <w:rPr>
                <w:rFonts w:cs="Calibri"/>
                <w:lang w:val="en-US"/>
              </w:rPr>
              <w:t>duration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or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of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="0026473A">
              <w:rPr>
                <w:rFonts w:cs="Calibri"/>
                <w:lang w:val="en-US"/>
              </w:rPr>
              <w:t>at least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="0026473A">
              <w:rPr>
                <w:rFonts w:cs="Calibri"/>
                <w:lang w:val="en-US"/>
              </w:rPr>
              <w:t>equal duration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="00E02594">
              <w:rPr>
                <w:rFonts w:cs="Calibri"/>
                <w:lang w:val="en-US"/>
              </w:rPr>
              <w:t>to</w:t>
            </w:r>
            <w:r>
              <w:rPr>
                <w:rFonts w:cs="Calibri"/>
                <w:lang w:val="en-US"/>
              </w:rPr>
              <w:t xml:space="preserve"> the requested residence permit,</w:t>
            </w:r>
          </w:p>
          <w:p w14:paraId="6D85C71A" w14:textId="4A29A429" w:rsidR="00821A80" w:rsidRPr="00245899" w:rsidRDefault="00245899" w:rsidP="00821A8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Employer</w:t>
            </w:r>
            <w:r w:rsidRPr="00245899">
              <w:rPr>
                <w:rFonts w:cs="Calibri"/>
                <w:lang w:val="en-US"/>
              </w:rPr>
              <w:t>’</w:t>
            </w:r>
            <w:r>
              <w:rPr>
                <w:rFonts w:cs="Calibri"/>
                <w:lang w:val="en-US"/>
              </w:rPr>
              <w:t>s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confirmation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that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applicant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can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perform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his</w:t>
            </w:r>
            <w:r w:rsidRPr="00245899">
              <w:rPr>
                <w:rFonts w:cs="Calibri"/>
                <w:lang w:val="en-US"/>
              </w:rPr>
              <w:t>/</w:t>
            </w:r>
            <w:r>
              <w:rPr>
                <w:rFonts w:cs="Calibri"/>
                <w:lang w:val="en-US"/>
              </w:rPr>
              <w:t>her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duties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remotely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and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that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project</w:t>
            </w:r>
            <w:r w:rsidRPr="00245899">
              <w:rPr>
                <w:rFonts w:cs="Calibri"/>
                <w:lang w:val="en-US"/>
              </w:rPr>
              <w:t xml:space="preserve"> / </w:t>
            </w:r>
            <w:r>
              <w:rPr>
                <w:rFonts w:cs="Calibri"/>
                <w:lang w:val="en-US"/>
              </w:rPr>
              <w:t>work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="00E02594" w:rsidRPr="0026473A">
              <w:rPr>
                <w:rFonts w:cs="Calibri"/>
                <w:lang w:val="en-US"/>
              </w:rPr>
              <w:t xml:space="preserve">does not concern activity or provision of services </w:t>
            </w:r>
            <w:r>
              <w:rPr>
                <w:rFonts w:cs="Calibri"/>
                <w:lang w:val="en-US"/>
              </w:rPr>
              <w:t>to an employer registered in Cyprus,</w:t>
            </w:r>
          </w:p>
          <w:p w14:paraId="71F695C4" w14:textId="66D510F3" w:rsidR="00245899" w:rsidRDefault="00245899" w:rsidP="00821A8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Duly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stamped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copy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of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the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="0026473A">
              <w:rPr>
                <w:rFonts w:cs="Calibri"/>
                <w:lang w:val="en-US"/>
              </w:rPr>
              <w:t xml:space="preserve">company’s registration </w:t>
            </w:r>
            <w:r>
              <w:rPr>
                <w:rFonts w:cs="Calibri"/>
                <w:lang w:val="en-US"/>
              </w:rPr>
              <w:t>certificate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abroad</w:t>
            </w:r>
            <w:r w:rsidRPr="00245899"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>stating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 xml:space="preserve">the legal name, </w:t>
            </w:r>
            <w:r w:rsidR="0026473A">
              <w:rPr>
                <w:rFonts w:cs="Calibri"/>
                <w:lang w:val="en-US"/>
              </w:rPr>
              <w:t xml:space="preserve">registered </w:t>
            </w:r>
            <w:r>
              <w:rPr>
                <w:rFonts w:cs="Calibri"/>
                <w:lang w:val="en-US"/>
              </w:rPr>
              <w:t>base</w:t>
            </w:r>
            <w:r w:rsidR="0026473A">
              <w:rPr>
                <w:rFonts w:cs="Calibri"/>
                <w:lang w:val="en-US"/>
              </w:rPr>
              <w:t>,</w:t>
            </w:r>
            <w:r>
              <w:rPr>
                <w:rFonts w:cs="Calibri"/>
                <w:lang w:val="en-US"/>
              </w:rPr>
              <w:t xml:space="preserve"> activity field and </w:t>
            </w:r>
            <w:r w:rsidR="0026473A">
              <w:rPr>
                <w:rFonts w:cs="Calibri"/>
                <w:lang w:val="en-US"/>
              </w:rPr>
              <w:t xml:space="preserve">corporate purpose of the </w:t>
            </w:r>
            <w:r>
              <w:rPr>
                <w:rFonts w:cs="Calibri"/>
                <w:lang w:val="en-US"/>
              </w:rPr>
              <w:t xml:space="preserve">company </w:t>
            </w:r>
          </w:p>
          <w:p w14:paraId="0ED37A42" w14:textId="77777777" w:rsidR="0026473A" w:rsidRPr="0026473A" w:rsidRDefault="0026473A" w:rsidP="0026473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 w:rsidRPr="0026473A">
              <w:rPr>
                <w:rFonts w:cs="Calibri"/>
                <w:lang w:val="en-US"/>
              </w:rPr>
              <w:t>information on the status of the applicant in the company.</w:t>
            </w:r>
          </w:p>
          <w:p w14:paraId="6205E40E" w14:textId="13FAC727" w:rsidR="0026473A" w:rsidRPr="0026473A" w:rsidRDefault="0026473A" w:rsidP="0026473A">
            <w:pPr>
              <w:spacing w:after="0" w:line="240" w:lineRule="auto"/>
              <w:jc w:val="both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OR</w:t>
            </w:r>
          </w:p>
          <w:p w14:paraId="170AE220" w14:textId="442F4937" w:rsidR="0026473A" w:rsidRPr="0026473A" w:rsidRDefault="0026473A" w:rsidP="0026473A">
            <w:pPr>
              <w:spacing w:after="0" w:line="240" w:lineRule="auto"/>
              <w:jc w:val="both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 xml:space="preserve">For </w:t>
            </w:r>
            <w:r w:rsidRPr="0026473A">
              <w:rPr>
                <w:rFonts w:cs="Calibri"/>
                <w:b/>
                <w:bCs/>
                <w:lang w:val="en-US"/>
              </w:rPr>
              <w:t>self-employment:</w:t>
            </w:r>
          </w:p>
          <w:p w14:paraId="1791B4D4" w14:textId="5E128D5F" w:rsidR="0026473A" w:rsidRPr="0026473A" w:rsidRDefault="0026473A" w:rsidP="0026473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 w:rsidRPr="0026473A">
              <w:rPr>
                <w:rFonts w:cs="Calibri"/>
                <w:lang w:val="en-US"/>
              </w:rPr>
              <w:t>Contract</w:t>
            </w:r>
            <w:r w:rsidR="00E02594">
              <w:rPr>
                <w:rFonts w:cs="Calibri"/>
                <w:lang w:val="en-US"/>
              </w:rPr>
              <w:t>(s)</w:t>
            </w:r>
            <w:r>
              <w:rPr>
                <w:rFonts w:cs="Calibri"/>
                <w:lang w:val="en-US"/>
              </w:rPr>
              <w:t xml:space="preserve"> of project or</w:t>
            </w:r>
            <w:r w:rsidRPr="0026473A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 xml:space="preserve">of </w:t>
            </w:r>
            <w:r w:rsidRPr="0026473A">
              <w:rPr>
                <w:rFonts w:cs="Calibri"/>
                <w:lang w:val="en-US"/>
              </w:rPr>
              <w:t>services with a duration of at least equal to the requested residence permit.</w:t>
            </w:r>
          </w:p>
          <w:p w14:paraId="3769334B" w14:textId="1BF8004A" w:rsidR="0026473A" w:rsidRPr="0026473A" w:rsidRDefault="0026473A" w:rsidP="0026473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 w:rsidRPr="0026473A">
              <w:rPr>
                <w:rFonts w:cs="Calibri"/>
                <w:lang w:val="en-US"/>
              </w:rPr>
              <w:t>Confirmation</w:t>
            </w:r>
            <w:r w:rsidR="00E02594">
              <w:rPr>
                <w:rFonts w:cs="Calibri"/>
                <w:lang w:val="en-US"/>
              </w:rPr>
              <w:t xml:space="preserve"> by the applicant</w:t>
            </w:r>
            <w:r w:rsidRPr="0026473A">
              <w:rPr>
                <w:rFonts w:cs="Calibri"/>
                <w:lang w:val="en-US"/>
              </w:rPr>
              <w:t xml:space="preserve"> that </w:t>
            </w:r>
            <w:r w:rsidR="00E02594">
              <w:rPr>
                <w:rFonts w:cs="Calibri"/>
                <w:lang w:val="en-US"/>
              </w:rPr>
              <w:t>(s)</w:t>
            </w:r>
            <w:r w:rsidRPr="0026473A">
              <w:rPr>
                <w:rFonts w:cs="Calibri"/>
                <w:lang w:val="en-US"/>
              </w:rPr>
              <w:t>he can perform his duties remotely and that the project does not concern activity or provision of services to a client established</w:t>
            </w:r>
            <w:r w:rsidR="00E02594">
              <w:rPr>
                <w:rFonts w:cs="Calibri"/>
                <w:lang w:val="en-US"/>
              </w:rPr>
              <w:t xml:space="preserve"> </w:t>
            </w:r>
            <w:r w:rsidRPr="0026473A">
              <w:rPr>
                <w:rFonts w:cs="Calibri"/>
                <w:lang w:val="en-US"/>
              </w:rPr>
              <w:t xml:space="preserve">in Cyprus. </w:t>
            </w:r>
          </w:p>
          <w:p w14:paraId="7B1AE6F4" w14:textId="3A8B8BEA" w:rsidR="00204F84" w:rsidRPr="00E02594" w:rsidRDefault="00204F84" w:rsidP="00821A80">
            <w:pPr>
              <w:spacing w:after="0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F14ED" w:rsidRPr="00CA019C" w14:paraId="0398CA35" w14:textId="77777777" w:rsidTr="005A4D68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E5661" w14:textId="5BD11DB0" w:rsidR="00BF14ED" w:rsidRDefault="00BF14ED" w:rsidP="00BF14ED">
            <w:pPr>
              <w:spacing w:after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4497" w14:textId="4C45CACC" w:rsidR="00BF14ED" w:rsidRPr="00BF14ED" w:rsidRDefault="00BF14ED" w:rsidP="00BF14ED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 xml:space="preserve">Evidence that the applicant has </w:t>
            </w:r>
            <w:r w:rsidRPr="00D139E2">
              <w:rPr>
                <w:rFonts w:cs="Calibri"/>
                <w:u w:val="single"/>
                <w:lang w:val="en-US"/>
              </w:rPr>
              <w:t>sufficient and stable monthly living resources amounting to at least €3500</w:t>
            </w:r>
            <w:r w:rsidRPr="00BF14ED"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>after</w:t>
            </w:r>
            <w:r w:rsidRPr="00BF14ED">
              <w:rPr>
                <w:rFonts w:cs="Calibri"/>
                <w:lang w:val="en-US"/>
              </w:rPr>
              <w:t xml:space="preserve"> the deduction of contributions and taxes, from:</w:t>
            </w:r>
          </w:p>
          <w:p w14:paraId="19C240DE" w14:textId="5C136E97" w:rsidR="00BF14ED" w:rsidRPr="00BF14ED" w:rsidRDefault="00BF14ED" w:rsidP="00BF14ED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534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>proof of salary payment showing the net income *, and</w:t>
            </w:r>
          </w:p>
          <w:p w14:paraId="4C3F44F0" w14:textId="13950960" w:rsidR="00BF14ED" w:rsidRPr="00BF14ED" w:rsidRDefault="00BF14ED" w:rsidP="00BF14ED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534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>bank account (detailed bank statements of the last 6 months that prove the existence of a stable and satisfactory income outside the Republic).</w:t>
            </w:r>
          </w:p>
          <w:p w14:paraId="19199641" w14:textId="77777777" w:rsidR="00CA019C" w:rsidRDefault="00CA019C" w:rsidP="00D139E2">
            <w:pPr>
              <w:spacing w:after="0" w:line="240" w:lineRule="auto"/>
              <w:jc w:val="both"/>
              <w:rPr>
                <w:rFonts w:cs="Calibri"/>
                <w:u w:val="single"/>
                <w:lang w:val="en-US"/>
              </w:rPr>
            </w:pPr>
          </w:p>
          <w:p w14:paraId="32447F2F" w14:textId="1B2C99EB" w:rsidR="00BF14ED" w:rsidRPr="00D139E2" w:rsidRDefault="00BF14ED" w:rsidP="00D139E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D139E2">
              <w:rPr>
                <w:rFonts w:cs="Calibri"/>
                <w:u w:val="single"/>
                <w:lang w:val="en-US"/>
              </w:rPr>
              <w:t>Note:</w:t>
            </w:r>
            <w:r w:rsidRPr="00D139E2">
              <w:rPr>
                <w:rFonts w:cs="Calibri"/>
                <w:lang w:val="en-US"/>
              </w:rPr>
              <w:t xml:space="preserve"> The above amount is increased by 20% for the spouse or </w:t>
            </w:r>
            <w:r w:rsidR="00D139E2">
              <w:rPr>
                <w:rFonts w:cs="Calibri"/>
                <w:lang w:val="en-US"/>
              </w:rPr>
              <w:t>partner</w:t>
            </w:r>
            <w:r w:rsidRPr="00D139E2">
              <w:rPr>
                <w:rFonts w:cs="Calibri"/>
                <w:lang w:val="en-US"/>
              </w:rPr>
              <w:t xml:space="preserve"> and by 15% for each child.</w:t>
            </w:r>
          </w:p>
          <w:p w14:paraId="4A61D090" w14:textId="77777777" w:rsidR="00CA019C" w:rsidRDefault="00CA019C" w:rsidP="00BF14ED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</w:p>
          <w:p w14:paraId="09F47E2A" w14:textId="31C834B7" w:rsidR="00BF14ED" w:rsidRPr="007905D9" w:rsidRDefault="00BF14ED" w:rsidP="00BF14ED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>* In cases where there is no proof of net income, a</w:t>
            </w:r>
            <w:r w:rsidR="00CA019C">
              <w:rPr>
                <w:rFonts w:cs="Calibri"/>
                <w:lang w:val="en-US"/>
              </w:rPr>
              <w:t xml:space="preserve">n </w:t>
            </w:r>
            <w:r w:rsidR="00CA019C" w:rsidRPr="00CA019C">
              <w:rPr>
                <w:rFonts w:cs="Calibri"/>
                <w:b/>
                <w:bCs/>
                <w:lang w:val="en-US"/>
              </w:rPr>
              <w:t>Affirmation</w:t>
            </w:r>
            <w:r w:rsidR="00D139E2">
              <w:rPr>
                <w:rFonts w:cs="Calibri"/>
                <w:lang w:val="en-US"/>
              </w:rPr>
              <w:t xml:space="preserve"> </w:t>
            </w:r>
            <w:r w:rsidRPr="00BF14ED">
              <w:rPr>
                <w:rFonts w:cs="Calibri"/>
                <w:lang w:val="en-US"/>
              </w:rPr>
              <w:t>is required according to which the applicant will certify that his</w:t>
            </w:r>
            <w:r w:rsidR="00D139E2">
              <w:rPr>
                <w:rFonts w:cs="Calibri"/>
                <w:lang w:val="en-US"/>
              </w:rPr>
              <w:t>/her</w:t>
            </w:r>
            <w:r w:rsidRPr="00BF14ED">
              <w:rPr>
                <w:rFonts w:cs="Calibri"/>
                <w:lang w:val="en-US"/>
              </w:rPr>
              <w:t xml:space="preserve"> net income, after the deduction of contributions and taxes</w:t>
            </w:r>
            <w:r w:rsidR="007905D9">
              <w:rPr>
                <w:rFonts w:cs="Calibri"/>
                <w:lang w:val="en-US"/>
              </w:rPr>
              <w:t xml:space="preserve"> on the income</w:t>
            </w:r>
            <w:r w:rsidRPr="00BF14ED">
              <w:rPr>
                <w:rFonts w:cs="Calibri"/>
                <w:lang w:val="en-US"/>
              </w:rPr>
              <w:t xml:space="preserve"> presented in the submitted documents, is not less than the minimum amount required on the basis of the defined income criteria.</w:t>
            </w:r>
          </w:p>
        </w:tc>
      </w:tr>
      <w:tr w:rsidR="00BF14ED" w:rsidRPr="00DA5AA7" w14:paraId="4F41B56E" w14:textId="77777777" w:rsidTr="00567D5B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4392" w14:textId="006CDAFC" w:rsidR="00BF14ED" w:rsidRPr="00E02594" w:rsidRDefault="00BF14ED" w:rsidP="00BF14ED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4FC" w14:textId="3ED896B3" w:rsidR="00BF14ED" w:rsidRPr="00DA5AA7" w:rsidRDefault="00BF14ED" w:rsidP="00BF14E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A5AA7">
              <w:rPr>
                <w:rFonts w:ascii="Calibri" w:hAnsi="Calibri" w:cs="Calibri"/>
                <w:color w:val="000000"/>
              </w:rPr>
              <w:t>Original Certificate of Criminal Record from the country of origin (if the applicant resides in a country other than the country of origin, the certificate should be issued from the country of residence)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BF14ED" w:rsidRPr="00DA5AA7" w14:paraId="0C4C9273" w14:textId="77777777" w:rsidTr="00567D5B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B23B6B" w14:textId="6B199431" w:rsidR="00BF14ED" w:rsidRPr="00DA5AA7" w:rsidRDefault="00BF14ED" w:rsidP="00BF14E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5C6D" w14:textId="1C4ACD77" w:rsidR="00BF14ED" w:rsidRPr="00DA5AA7" w:rsidRDefault="00BF14ED" w:rsidP="00BF14E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A5AA7">
              <w:rPr>
                <w:rFonts w:ascii="Calibri" w:hAnsi="Calibri" w:cs="Calibri"/>
                <w:color w:val="000000"/>
              </w:rPr>
              <w:t xml:space="preserve">Original blood analysis results showing that the </w:t>
            </w:r>
            <w:r>
              <w:rPr>
                <w:rFonts w:ascii="Calibri" w:hAnsi="Calibri" w:cs="Calibri"/>
                <w:color w:val="000000"/>
              </w:rPr>
              <w:t>applicant</w:t>
            </w:r>
            <w:r w:rsidRPr="00DA5AA7">
              <w:rPr>
                <w:rFonts w:ascii="Calibri" w:hAnsi="Calibri" w:cs="Calibri"/>
                <w:color w:val="000000"/>
              </w:rPr>
              <w:t xml:space="preserve"> does not bear/suffer from HIV, syphilis, hepatitis B and C and chest x-rays for tuberculosis (TB), duly certified by a specialized Doctor.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F14ED" w:rsidRPr="00DA5AA7" w14:paraId="3EA62C88" w14:textId="77777777" w:rsidTr="00567D5B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9AF8E0" w14:textId="4F5700CE" w:rsidR="00BF14ED" w:rsidRPr="00DA5AA7" w:rsidRDefault="00BF14ED" w:rsidP="00BF14E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A4F0" w14:textId="3CD3F353" w:rsidR="00BF14ED" w:rsidRPr="00204F84" w:rsidRDefault="00BF14ED" w:rsidP="00BF14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Certificate of Health Insurance for medical care that covers inpatient and outpatient care and transportation of corpse (Plan A).</w:t>
            </w:r>
          </w:p>
        </w:tc>
      </w:tr>
      <w:tr w:rsidR="00BF14ED" w:rsidRPr="00DA5AA7" w14:paraId="705B73D9" w14:textId="77777777" w:rsidTr="00567D5B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0730BB" w14:textId="57C6BE85" w:rsidR="00BF14ED" w:rsidRPr="00DA5AA7" w:rsidRDefault="00BF14ED" w:rsidP="00BF14E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28D0" w14:textId="1FBE6ABA" w:rsidR="00BF14ED" w:rsidRPr="00DA5AA7" w:rsidRDefault="00A41CFB" w:rsidP="00BF14E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BB06AE">
              <w:rPr>
                <w:color w:val="000000"/>
              </w:rPr>
              <w:t>Title deed or rental agreement of a house/apartment, duly stamped if valued over €5000.</w:t>
            </w:r>
          </w:p>
        </w:tc>
      </w:tr>
      <w:tr w:rsidR="00BF14ED" w:rsidRPr="002D0CE7" w14:paraId="09B0816B" w14:textId="77777777" w:rsidTr="00567D5B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784630" w14:textId="7E87CC6E" w:rsidR="00BF14ED" w:rsidRPr="00DA5AA7" w:rsidRDefault="00BF14ED" w:rsidP="00BF14E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0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911B" w14:textId="30268822" w:rsidR="00BF14ED" w:rsidRPr="007905D9" w:rsidRDefault="00CA019C" w:rsidP="00BF14ED">
            <w:pPr>
              <w:spacing w:after="0"/>
              <w:rPr>
                <w:rFonts w:cs="Calibri"/>
                <w:color w:val="000000"/>
                <w:lang w:val="en-US"/>
              </w:rPr>
            </w:pPr>
            <w:bookmarkStart w:id="0" w:name="_Hlk89765389"/>
            <w:r w:rsidRPr="00CA019C">
              <w:rPr>
                <w:rFonts w:cs="Calibri"/>
                <w:b/>
                <w:bCs/>
                <w:lang w:val="en-US"/>
              </w:rPr>
              <w:t>Affirmation</w:t>
            </w:r>
            <w:r w:rsidRPr="00D139E2">
              <w:rPr>
                <w:rFonts w:cs="Calibri"/>
                <w:b/>
                <w:bCs/>
                <w:lang w:val="en-US"/>
              </w:rPr>
              <w:t xml:space="preserve"> </w:t>
            </w:r>
            <w:r w:rsidR="00CD323E">
              <w:rPr>
                <w:rFonts w:cs="Calibri"/>
                <w:lang w:val="en-US"/>
              </w:rPr>
              <w:t xml:space="preserve">to </w:t>
            </w:r>
            <w:r w:rsidR="007905D9" w:rsidRPr="007905D9">
              <w:rPr>
                <w:rFonts w:cs="Calibri"/>
                <w:color w:val="000000"/>
                <w:lang w:val="en-US"/>
              </w:rPr>
              <w:t xml:space="preserve">which </w:t>
            </w:r>
            <w:r w:rsidR="007905D9">
              <w:rPr>
                <w:rFonts w:cs="Calibri"/>
                <w:color w:val="000000"/>
                <w:lang w:val="en-US"/>
              </w:rPr>
              <w:t xml:space="preserve">the applicant </w:t>
            </w:r>
            <w:r w:rsidR="007905D9" w:rsidRPr="007905D9">
              <w:rPr>
                <w:rFonts w:cs="Calibri"/>
                <w:color w:val="000000"/>
                <w:lang w:val="en-US"/>
              </w:rPr>
              <w:t>will commit</w:t>
            </w:r>
            <w:r w:rsidR="007905D9">
              <w:rPr>
                <w:rFonts w:cs="Calibri"/>
                <w:color w:val="000000"/>
                <w:lang w:val="en-US"/>
              </w:rPr>
              <w:t xml:space="preserve"> that</w:t>
            </w:r>
            <w:r w:rsidR="007905D9" w:rsidRPr="007905D9">
              <w:rPr>
                <w:rFonts w:cs="Calibri"/>
                <w:color w:val="000000"/>
                <w:lang w:val="en-US"/>
              </w:rPr>
              <w:t xml:space="preserve"> </w:t>
            </w:r>
            <w:r w:rsidR="007905D9">
              <w:rPr>
                <w:rFonts w:cs="Calibri"/>
                <w:color w:val="000000"/>
                <w:lang w:val="en-US"/>
              </w:rPr>
              <w:t>(s)</w:t>
            </w:r>
            <w:r w:rsidR="007905D9" w:rsidRPr="007905D9">
              <w:rPr>
                <w:rFonts w:cs="Calibri"/>
                <w:color w:val="000000"/>
                <w:lang w:val="en-US"/>
              </w:rPr>
              <w:t>he or his</w:t>
            </w:r>
            <w:r w:rsidR="007905D9">
              <w:rPr>
                <w:rFonts w:cs="Calibri"/>
                <w:color w:val="000000"/>
                <w:lang w:val="en-US"/>
              </w:rPr>
              <w:t>/her</w:t>
            </w:r>
            <w:r w:rsidR="007905D9" w:rsidRPr="007905D9">
              <w:rPr>
                <w:rFonts w:cs="Calibri"/>
                <w:color w:val="000000"/>
                <w:lang w:val="en-US"/>
              </w:rPr>
              <w:t xml:space="preserve"> family members will not provide work or services or</w:t>
            </w:r>
            <w:r w:rsidR="007905D9">
              <w:rPr>
                <w:rFonts w:cs="Calibri"/>
                <w:color w:val="000000"/>
                <w:lang w:val="en-US"/>
              </w:rPr>
              <w:t xml:space="preserve"> project in </w:t>
            </w:r>
            <w:r w:rsidR="007905D9" w:rsidRPr="007905D9">
              <w:rPr>
                <w:rFonts w:cs="Calibri"/>
                <w:color w:val="000000"/>
                <w:lang w:val="en-US"/>
              </w:rPr>
              <w:t>any way to an employer or clients</w:t>
            </w:r>
            <w:r w:rsidR="002D0CE7">
              <w:rPr>
                <w:rFonts w:cs="Calibri"/>
                <w:color w:val="000000"/>
                <w:lang w:val="en-US"/>
              </w:rPr>
              <w:t xml:space="preserve"> </w:t>
            </w:r>
            <w:r w:rsidR="007905D9" w:rsidRPr="007905D9">
              <w:rPr>
                <w:rFonts w:cs="Calibri"/>
                <w:color w:val="000000"/>
                <w:lang w:val="en-US"/>
              </w:rPr>
              <w:t>established in Cyprus.</w:t>
            </w:r>
            <w:bookmarkEnd w:id="0"/>
          </w:p>
        </w:tc>
      </w:tr>
    </w:tbl>
    <w:p w14:paraId="536199B8" w14:textId="77777777" w:rsidR="003321C4" w:rsidRPr="002D0CE7" w:rsidRDefault="003321C4" w:rsidP="008949C4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</w:p>
    <w:p w14:paraId="529DEDD7" w14:textId="77777777" w:rsidR="002D0CE7" w:rsidRDefault="002D0CE7" w:rsidP="002D0CE7">
      <w:pPr>
        <w:rPr>
          <w:b/>
          <w:sz w:val="26"/>
          <w:szCs w:val="26"/>
          <w:u w:val="single"/>
          <w:lang w:val="en-US"/>
        </w:rPr>
      </w:pPr>
    </w:p>
    <w:p w14:paraId="733F60E5" w14:textId="617526C1" w:rsidR="002D0CE7" w:rsidRDefault="002D0CE7">
      <w:pPr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br w:type="page"/>
      </w:r>
    </w:p>
    <w:p w14:paraId="665C93CD" w14:textId="089F0993" w:rsidR="002D0CE7" w:rsidRPr="002D0CE7" w:rsidRDefault="002D0CE7" w:rsidP="002D0CE7">
      <w:pPr>
        <w:ind w:firstLine="720"/>
        <w:rPr>
          <w:b/>
          <w:sz w:val="26"/>
          <w:szCs w:val="26"/>
          <w:lang w:val="en-US"/>
        </w:rPr>
      </w:pPr>
    </w:p>
    <w:p w14:paraId="05161EF7" w14:textId="7CF0E995" w:rsidR="002D0CE7" w:rsidRPr="002D0CE7" w:rsidRDefault="002D0CE7" w:rsidP="002D0CE7">
      <w:pPr>
        <w:spacing w:after="0" w:line="240" w:lineRule="auto"/>
        <w:jc w:val="center"/>
        <w:rPr>
          <w:b/>
          <w:sz w:val="26"/>
          <w:szCs w:val="26"/>
        </w:rPr>
      </w:pPr>
      <w:r w:rsidRPr="002D0CE7">
        <w:rPr>
          <w:b/>
          <w:sz w:val="26"/>
          <w:szCs w:val="26"/>
        </w:rPr>
        <w:t>RENEWAL OF TEMPORARY RESIDENCE PERMIT</w:t>
      </w:r>
    </w:p>
    <w:tbl>
      <w:tblPr>
        <w:tblW w:w="10903" w:type="dxa"/>
        <w:tblLayout w:type="fixed"/>
        <w:tblLook w:val="04A0" w:firstRow="1" w:lastRow="0" w:firstColumn="1" w:lastColumn="0" w:noHBand="0" w:noVBand="1"/>
      </w:tblPr>
      <w:tblGrid>
        <w:gridCol w:w="426"/>
        <w:gridCol w:w="4992"/>
        <w:gridCol w:w="5485"/>
      </w:tblGrid>
      <w:tr w:rsidR="002D0CE7" w:rsidRPr="002D0CE7" w14:paraId="2F85E3E7" w14:textId="77777777" w:rsidTr="002D0CE7">
        <w:trPr>
          <w:trHeight w:val="56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49114293" w14:textId="77777777" w:rsidR="002D0CE7" w:rsidRPr="002D0CE7" w:rsidRDefault="002D0CE7" w:rsidP="00656E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33E548" w14:textId="77777777" w:rsidR="002D0CE7" w:rsidRPr="002D0CE7" w:rsidRDefault="002D0CE7" w:rsidP="00656E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4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EFD9DD" w14:textId="77777777" w:rsidR="002D0CE7" w:rsidRPr="002D0CE7" w:rsidRDefault="002D0CE7" w:rsidP="00656E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2D0CE7" w:rsidRPr="00BE40AD" w14:paraId="0CD3D9A2" w14:textId="77777777" w:rsidTr="00656E7B">
        <w:trPr>
          <w:trHeight w:val="95"/>
        </w:trPr>
        <w:tc>
          <w:tcPr>
            <w:tcW w:w="10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E84EF0F" w14:textId="6EB5C4C2" w:rsidR="002D0CE7" w:rsidRPr="00BE40AD" w:rsidRDefault="002D0CE7" w:rsidP="00656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DOCUMENT</w:t>
            </w:r>
          </w:p>
        </w:tc>
      </w:tr>
      <w:tr w:rsidR="002D0CE7" w:rsidRPr="00DA5AA7" w14:paraId="2AAEA68F" w14:textId="77777777" w:rsidTr="002D0CE7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E4C2" w14:textId="77777777" w:rsidR="002D0CE7" w:rsidRPr="00DA5AA7" w:rsidRDefault="002D0CE7" w:rsidP="00656E7B">
            <w:pPr>
              <w:spacing w:after="0"/>
              <w:jc w:val="center"/>
            </w:pPr>
            <w:r w:rsidRPr="00DA5AA7">
              <w:t>1</w:t>
            </w:r>
          </w:p>
        </w:tc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B633" w14:textId="77777777" w:rsidR="002D0CE7" w:rsidRPr="00DA5AA7" w:rsidRDefault="002D0CE7" w:rsidP="00656E7B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A5AA7">
              <w:rPr>
                <w:rFonts w:ascii="Calibri" w:hAnsi="Calibri" w:cs="Calibri"/>
                <w:color w:val="000000"/>
              </w:rPr>
              <w:t xml:space="preserve">Copy of valid passport or other travel document with validity of at least </w:t>
            </w:r>
            <w:r>
              <w:rPr>
                <w:rFonts w:ascii="Calibri" w:hAnsi="Calibri" w:cs="Calibri"/>
                <w:color w:val="000000"/>
              </w:rPr>
              <w:t>three</w:t>
            </w:r>
            <w:r w:rsidRPr="00DA5AA7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DA5AA7">
              <w:rPr>
                <w:rFonts w:ascii="Calibri" w:hAnsi="Calibri" w:cs="Calibri"/>
                <w:color w:val="000000"/>
              </w:rPr>
              <w:t xml:space="preserve">) </w:t>
            </w:r>
            <w:r>
              <w:rPr>
                <w:rFonts w:ascii="Calibri" w:hAnsi="Calibri" w:cs="Calibri"/>
                <w:color w:val="000000"/>
              </w:rPr>
              <w:t>months</w:t>
            </w:r>
            <w:r w:rsidRPr="00DA5AA7">
              <w:rPr>
                <w:rFonts w:ascii="Calibri" w:hAnsi="Calibri" w:cs="Calibri"/>
                <w:color w:val="000000"/>
              </w:rPr>
              <w:t xml:space="preserve"> from the date of the submission of the application. </w:t>
            </w:r>
          </w:p>
        </w:tc>
      </w:tr>
      <w:tr w:rsidR="002D0CE7" w:rsidRPr="00E02594" w14:paraId="010A249B" w14:textId="77777777" w:rsidTr="002D0CE7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E33A0" w14:textId="0418A1D9" w:rsidR="002D0CE7" w:rsidRPr="00DA5AA7" w:rsidRDefault="002D0CE7" w:rsidP="00656E7B">
            <w:pPr>
              <w:spacing w:after="0"/>
              <w:jc w:val="center"/>
            </w:pPr>
            <w:r>
              <w:t>2</w:t>
            </w:r>
          </w:p>
        </w:tc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4B4E" w14:textId="77777777" w:rsidR="002D0CE7" w:rsidRPr="00821A80" w:rsidRDefault="002D0CE7" w:rsidP="00656E7B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For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employees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working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for</w:t>
            </w:r>
            <w:r w:rsidRPr="00821A80">
              <w:rPr>
                <w:rFonts w:cs="Calibri"/>
                <w:b/>
                <w:bCs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lang w:val="en-US"/>
              </w:rPr>
              <w:t>a company registered abroad</w:t>
            </w:r>
            <w:r>
              <w:rPr>
                <w:rFonts w:cs="Calibri"/>
              </w:rPr>
              <w:t>:</w:t>
            </w:r>
            <w:r w:rsidRPr="00821A80">
              <w:rPr>
                <w:rFonts w:cs="Calibri"/>
                <w:lang w:val="en-US"/>
              </w:rPr>
              <w:t xml:space="preserve"> </w:t>
            </w:r>
          </w:p>
          <w:p w14:paraId="3DC8C26F" w14:textId="77777777" w:rsidR="002D0CE7" w:rsidRPr="00245899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Employment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contract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of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indefinite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duration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or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of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at least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equal duration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to the requested residence permit,</w:t>
            </w:r>
          </w:p>
          <w:p w14:paraId="59D7E0A8" w14:textId="0E99D679" w:rsidR="002D0CE7" w:rsidRPr="00245899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Employer</w:t>
            </w:r>
            <w:r w:rsidRPr="00245899">
              <w:rPr>
                <w:rFonts w:cs="Calibri"/>
                <w:lang w:val="en-US"/>
              </w:rPr>
              <w:t>’</w:t>
            </w:r>
            <w:r>
              <w:rPr>
                <w:rFonts w:cs="Calibri"/>
                <w:lang w:val="en-US"/>
              </w:rPr>
              <w:t>s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confirmation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that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applicant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can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perform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his</w:t>
            </w:r>
            <w:r w:rsidRPr="00245899">
              <w:rPr>
                <w:rFonts w:cs="Calibri"/>
                <w:lang w:val="en-US"/>
              </w:rPr>
              <w:t>/</w:t>
            </w:r>
            <w:r>
              <w:rPr>
                <w:rFonts w:cs="Calibri"/>
                <w:lang w:val="en-US"/>
              </w:rPr>
              <w:t>her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duties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remotely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and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that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project</w:t>
            </w:r>
            <w:r w:rsidRPr="00245899">
              <w:rPr>
                <w:rFonts w:cs="Calibri"/>
                <w:lang w:val="en-US"/>
              </w:rPr>
              <w:t xml:space="preserve"> / </w:t>
            </w:r>
            <w:r>
              <w:rPr>
                <w:rFonts w:cs="Calibri"/>
                <w:lang w:val="en-US"/>
              </w:rPr>
              <w:t>work</w:t>
            </w:r>
            <w:r w:rsidRPr="00245899">
              <w:rPr>
                <w:rFonts w:cs="Calibri"/>
                <w:lang w:val="en-US"/>
              </w:rPr>
              <w:t xml:space="preserve"> </w:t>
            </w:r>
            <w:r w:rsidRPr="0026473A">
              <w:rPr>
                <w:rFonts w:cs="Calibri"/>
                <w:lang w:val="en-US"/>
              </w:rPr>
              <w:t xml:space="preserve">does not concern activity or provision of services </w:t>
            </w:r>
            <w:r>
              <w:rPr>
                <w:rFonts w:cs="Calibri"/>
                <w:lang w:val="en-US"/>
              </w:rPr>
              <w:t xml:space="preserve">to an employer registered in Cyprus </w:t>
            </w:r>
            <w:r>
              <w:rPr>
                <w:rFonts w:cs="Calibri"/>
                <w:b/>
                <w:bCs/>
                <w:color w:val="0070C0"/>
                <w:lang w:val="en-US"/>
              </w:rPr>
              <w:t>(only when the employer has changed),</w:t>
            </w:r>
          </w:p>
          <w:p w14:paraId="49D2800C" w14:textId="60EE85FD" w:rsidR="002D0CE7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Duly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stamped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copy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of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the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company’s registration certificate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abroad</w:t>
            </w:r>
            <w:r w:rsidRPr="00245899"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>stating</w:t>
            </w:r>
            <w:r w:rsidRPr="0024589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 xml:space="preserve">the legal name, registered base, activity field and corporate purpose of the company </w:t>
            </w:r>
            <w:r>
              <w:rPr>
                <w:rFonts w:cs="Calibri"/>
                <w:b/>
                <w:bCs/>
                <w:color w:val="0070C0"/>
                <w:lang w:val="en-US"/>
              </w:rPr>
              <w:t>(only when the employer has changed),</w:t>
            </w:r>
          </w:p>
          <w:p w14:paraId="2B871F3B" w14:textId="39972682" w:rsidR="002D0CE7" w:rsidRPr="0026473A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 w:rsidRPr="0026473A">
              <w:rPr>
                <w:rFonts w:cs="Calibri"/>
                <w:lang w:val="en-US"/>
              </w:rPr>
              <w:t>information on the status of the applicant in the company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70C0"/>
                <w:lang w:val="en-US"/>
              </w:rPr>
              <w:t>(only when the employer has changed)</w:t>
            </w:r>
            <w:r w:rsidRPr="0026473A">
              <w:rPr>
                <w:rFonts w:cs="Calibri"/>
                <w:lang w:val="en-US"/>
              </w:rPr>
              <w:t>.</w:t>
            </w:r>
          </w:p>
          <w:p w14:paraId="79C5F039" w14:textId="77777777" w:rsidR="002D0CE7" w:rsidRPr="0026473A" w:rsidRDefault="002D0CE7" w:rsidP="00656E7B">
            <w:pPr>
              <w:spacing w:after="0" w:line="240" w:lineRule="auto"/>
              <w:jc w:val="both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OR</w:t>
            </w:r>
          </w:p>
          <w:p w14:paraId="399DBA16" w14:textId="77777777" w:rsidR="002D0CE7" w:rsidRPr="0026473A" w:rsidRDefault="002D0CE7" w:rsidP="00656E7B">
            <w:pPr>
              <w:spacing w:after="0" w:line="240" w:lineRule="auto"/>
              <w:jc w:val="both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 xml:space="preserve">For </w:t>
            </w:r>
            <w:r w:rsidRPr="0026473A">
              <w:rPr>
                <w:rFonts w:cs="Calibri"/>
                <w:b/>
                <w:bCs/>
                <w:lang w:val="en-US"/>
              </w:rPr>
              <w:t>self-employment:</w:t>
            </w:r>
          </w:p>
          <w:p w14:paraId="72F8AFBC" w14:textId="77777777" w:rsidR="002D0CE7" w:rsidRPr="0026473A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 w:rsidRPr="0026473A">
              <w:rPr>
                <w:rFonts w:cs="Calibri"/>
                <w:lang w:val="en-US"/>
              </w:rPr>
              <w:t>Contract</w:t>
            </w:r>
            <w:r>
              <w:rPr>
                <w:rFonts w:cs="Calibri"/>
                <w:lang w:val="en-US"/>
              </w:rPr>
              <w:t>(s) of project or</w:t>
            </w:r>
            <w:r w:rsidRPr="0026473A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 xml:space="preserve">of </w:t>
            </w:r>
            <w:r w:rsidRPr="0026473A">
              <w:rPr>
                <w:rFonts w:cs="Calibri"/>
                <w:lang w:val="en-US"/>
              </w:rPr>
              <w:t>services with a duration of at least equal to the requested residence permit.</w:t>
            </w:r>
          </w:p>
          <w:p w14:paraId="060B7813" w14:textId="67A48D48" w:rsidR="002D0CE7" w:rsidRPr="00CA019C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77"/>
              <w:jc w:val="both"/>
              <w:rPr>
                <w:rFonts w:cs="Calibri"/>
                <w:lang w:val="en-US"/>
              </w:rPr>
            </w:pPr>
            <w:r w:rsidRPr="0026473A">
              <w:rPr>
                <w:rFonts w:cs="Calibri"/>
                <w:lang w:val="en-US"/>
              </w:rPr>
              <w:t>Confirmation</w:t>
            </w:r>
            <w:r>
              <w:rPr>
                <w:rFonts w:cs="Calibri"/>
                <w:lang w:val="en-US"/>
              </w:rPr>
              <w:t xml:space="preserve"> by the applicant</w:t>
            </w:r>
            <w:r w:rsidRPr="0026473A">
              <w:rPr>
                <w:rFonts w:cs="Calibri"/>
                <w:lang w:val="en-US"/>
              </w:rPr>
              <w:t xml:space="preserve"> that </w:t>
            </w:r>
            <w:r>
              <w:rPr>
                <w:rFonts w:cs="Calibri"/>
                <w:lang w:val="en-US"/>
              </w:rPr>
              <w:t>(s)</w:t>
            </w:r>
            <w:r w:rsidRPr="0026473A">
              <w:rPr>
                <w:rFonts w:cs="Calibri"/>
                <w:lang w:val="en-US"/>
              </w:rPr>
              <w:t>he can perform his duties remotely and that the project does not concern activity or provision of services to a client</w:t>
            </w:r>
            <w:r>
              <w:rPr>
                <w:rFonts w:cs="Calibri"/>
                <w:lang w:val="en-US"/>
              </w:rPr>
              <w:t xml:space="preserve"> </w:t>
            </w:r>
            <w:r w:rsidR="00CA019C" w:rsidRPr="0026473A">
              <w:rPr>
                <w:rFonts w:cs="Calibri"/>
                <w:lang w:val="en-US"/>
              </w:rPr>
              <w:t>established</w:t>
            </w:r>
            <w:r w:rsidR="00CA019C">
              <w:rPr>
                <w:rFonts w:cs="Calibri"/>
                <w:lang w:val="en-US"/>
              </w:rPr>
              <w:t xml:space="preserve"> </w:t>
            </w:r>
            <w:r w:rsidRPr="0026473A">
              <w:rPr>
                <w:rFonts w:cs="Calibri"/>
                <w:lang w:val="en-US"/>
              </w:rPr>
              <w:t>in Cyprus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70C0"/>
                <w:lang w:val="en-US"/>
              </w:rPr>
              <w:t>(only when the project contract has changed)</w:t>
            </w:r>
            <w:r w:rsidRPr="0026473A">
              <w:rPr>
                <w:rFonts w:cs="Calibri"/>
                <w:lang w:val="en-US"/>
              </w:rPr>
              <w:t xml:space="preserve">. </w:t>
            </w:r>
          </w:p>
        </w:tc>
      </w:tr>
      <w:tr w:rsidR="002D0CE7" w:rsidRPr="002D0CE7" w14:paraId="2BBBFE29" w14:textId="77777777" w:rsidTr="002D0CE7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0E85" w14:textId="06F166AC" w:rsidR="002D0CE7" w:rsidRDefault="00CA019C" w:rsidP="00656E7B">
            <w:pPr>
              <w:spacing w:after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F7B4" w14:textId="77777777" w:rsidR="002D0CE7" w:rsidRPr="00BF14ED" w:rsidRDefault="002D0CE7" w:rsidP="00656E7B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 xml:space="preserve">Evidence that the applicant has </w:t>
            </w:r>
            <w:r w:rsidRPr="00D139E2">
              <w:rPr>
                <w:rFonts w:cs="Calibri"/>
                <w:u w:val="single"/>
                <w:lang w:val="en-US"/>
              </w:rPr>
              <w:t>sufficient and stable monthly living resources amounting to at least €3500</w:t>
            </w:r>
            <w:r w:rsidRPr="00BF14ED"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>after</w:t>
            </w:r>
            <w:r w:rsidRPr="00BF14ED">
              <w:rPr>
                <w:rFonts w:cs="Calibri"/>
                <w:lang w:val="en-US"/>
              </w:rPr>
              <w:t xml:space="preserve"> the deduction of contributions and taxes, from:</w:t>
            </w:r>
          </w:p>
          <w:p w14:paraId="59A3B5A4" w14:textId="77777777" w:rsidR="002D0CE7" w:rsidRPr="00BF14ED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534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>proof of salary payment showing the net income *, and</w:t>
            </w:r>
          </w:p>
          <w:p w14:paraId="787C3B27" w14:textId="77777777" w:rsidR="002D0CE7" w:rsidRPr="00BF14ED" w:rsidRDefault="002D0CE7" w:rsidP="00656E7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534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>bank account (detailed bank statements of the last 6 months that prove the existence of a stable and satisfactory income outside the Republic).</w:t>
            </w:r>
          </w:p>
          <w:p w14:paraId="0BBE360F" w14:textId="77777777" w:rsidR="00CA019C" w:rsidRDefault="00CA019C" w:rsidP="00656E7B">
            <w:pPr>
              <w:spacing w:after="0" w:line="240" w:lineRule="auto"/>
              <w:jc w:val="both"/>
              <w:rPr>
                <w:rFonts w:cs="Calibri"/>
                <w:u w:val="single"/>
                <w:lang w:val="en-US"/>
              </w:rPr>
            </w:pPr>
          </w:p>
          <w:p w14:paraId="50F63A8F" w14:textId="4C344169" w:rsidR="002D0CE7" w:rsidRPr="00D139E2" w:rsidRDefault="002D0CE7" w:rsidP="00656E7B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D139E2">
              <w:rPr>
                <w:rFonts w:cs="Calibri"/>
                <w:u w:val="single"/>
                <w:lang w:val="en-US"/>
              </w:rPr>
              <w:t>Note:</w:t>
            </w:r>
            <w:r w:rsidRPr="00D139E2">
              <w:rPr>
                <w:rFonts w:cs="Calibri"/>
                <w:lang w:val="en-US"/>
              </w:rPr>
              <w:t xml:space="preserve"> The above amount is increased by 20% for the spouse or </w:t>
            </w:r>
            <w:r>
              <w:rPr>
                <w:rFonts w:cs="Calibri"/>
                <w:lang w:val="en-US"/>
              </w:rPr>
              <w:t>partner</w:t>
            </w:r>
            <w:r w:rsidRPr="00D139E2">
              <w:rPr>
                <w:rFonts w:cs="Calibri"/>
                <w:lang w:val="en-US"/>
              </w:rPr>
              <w:t xml:space="preserve"> and by 15% for each child.</w:t>
            </w:r>
          </w:p>
          <w:p w14:paraId="070454C2" w14:textId="77777777" w:rsidR="00CA019C" w:rsidRDefault="00CA019C" w:rsidP="00656E7B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</w:p>
          <w:p w14:paraId="11314F4D" w14:textId="4970CD5E" w:rsidR="002D0CE7" w:rsidRPr="007905D9" w:rsidRDefault="002D0CE7" w:rsidP="00656E7B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  <w:lang w:val="en-US"/>
              </w:rPr>
            </w:pPr>
            <w:r w:rsidRPr="00BF14ED">
              <w:rPr>
                <w:rFonts w:cs="Calibri"/>
                <w:lang w:val="en-US"/>
              </w:rPr>
              <w:t xml:space="preserve">* In cases where there is no proof of net income, </w:t>
            </w:r>
            <w:r w:rsidR="00ED6FB8">
              <w:rPr>
                <w:rFonts w:cs="Calibri"/>
                <w:lang w:val="en-US"/>
              </w:rPr>
              <w:t>a</w:t>
            </w:r>
            <w:r w:rsidR="00CD323E">
              <w:rPr>
                <w:rFonts w:cs="Calibri"/>
                <w:lang w:val="en-US"/>
              </w:rPr>
              <w:t>n</w:t>
            </w:r>
            <w:r w:rsidRPr="00BF14ED">
              <w:rPr>
                <w:rFonts w:cs="Calibri"/>
                <w:lang w:val="en-US"/>
              </w:rPr>
              <w:t xml:space="preserve"> </w:t>
            </w:r>
            <w:r w:rsidR="00CD323E" w:rsidRPr="00CA019C">
              <w:rPr>
                <w:rFonts w:cs="Calibri"/>
                <w:b/>
                <w:bCs/>
                <w:lang w:val="en-US"/>
              </w:rPr>
              <w:t>Affirmation</w:t>
            </w:r>
            <w:r w:rsidR="00CD323E" w:rsidRPr="00D139E2">
              <w:rPr>
                <w:rFonts w:cs="Calibri"/>
                <w:b/>
                <w:bCs/>
                <w:lang w:val="en-US"/>
              </w:rPr>
              <w:t xml:space="preserve"> </w:t>
            </w:r>
            <w:r w:rsidRPr="00BF14ED">
              <w:rPr>
                <w:rFonts w:cs="Calibri"/>
                <w:lang w:val="en-US"/>
              </w:rPr>
              <w:t>is required according to which the applicant will certify that his</w:t>
            </w:r>
            <w:r>
              <w:rPr>
                <w:rFonts w:cs="Calibri"/>
                <w:lang w:val="en-US"/>
              </w:rPr>
              <w:t>/her</w:t>
            </w:r>
            <w:r w:rsidRPr="00BF14ED">
              <w:rPr>
                <w:rFonts w:cs="Calibri"/>
                <w:lang w:val="en-US"/>
              </w:rPr>
              <w:t xml:space="preserve"> net income, after the deduction of contributions and taxes</w:t>
            </w:r>
            <w:r>
              <w:rPr>
                <w:rFonts w:cs="Calibri"/>
                <w:lang w:val="en-US"/>
              </w:rPr>
              <w:t xml:space="preserve"> on the income</w:t>
            </w:r>
            <w:r w:rsidRPr="00BF14ED">
              <w:rPr>
                <w:rFonts w:cs="Calibri"/>
                <w:lang w:val="en-US"/>
              </w:rPr>
              <w:t xml:space="preserve"> presented in the submitted documents, is not less than the minimum amount required on the basis of the defined income criteria.</w:t>
            </w:r>
          </w:p>
        </w:tc>
      </w:tr>
      <w:tr w:rsidR="002D0CE7" w:rsidRPr="00DA5AA7" w14:paraId="1538DE92" w14:textId="77777777" w:rsidTr="002D0CE7">
        <w:trPr>
          <w:trHeight w:val="3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CFD48D" w14:textId="5E118930" w:rsidR="002D0CE7" w:rsidRPr="00DA5AA7" w:rsidRDefault="00CA019C" w:rsidP="00656E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EA27" w14:textId="77777777" w:rsidR="002D0CE7" w:rsidRPr="00204F84" w:rsidRDefault="002D0CE7" w:rsidP="00656E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Certificate of Health Insurance for medical care that covers inpatient and outpatient care and transportation of corpse (Plan A).</w:t>
            </w:r>
          </w:p>
        </w:tc>
      </w:tr>
      <w:tr w:rsidR="002D0CE7" w:rsidRPr="00DA5AA7" w14:paraId="4228ACB4" w14:textId="77777777" w:rsidTr="002D0CE7">
        <w:trPr>
          <w:trHeight w:val="3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BF3904" w14:textId="702A429E" w:rsidR="002D0CE7" w:rsidRPr="00DA5AA7" w:rsidRDefault="00CA019C" w:rsidP="00656E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2E36" w14:textId="4690DCF1" w:rsidR="002D0CE7" w:rsidRPr="00DA5AA7" w:rsidRDefault="00466872" w:rsidP="00656E7B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Title deed or rental agreement of a house/apartment, duly stamped if valued over €5000.</w:t>
            </w:r>
          </w:p>
        </w:tc>
      </w:tr>
      <w:tr w:rsidR="00CA019C" w:rsidRPr="002D0CE7" w14:paraId="4C18D714" w14:textId="77777777" w:rsidTr="002D0CE7">
        <w:trPr>
          <w:trHeight w:val="3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763C20" w14:textId="68E4A985" w:rsidR="00CA019C" w:rsidRPr="00DA5AA7" w:rsidRDefault="00CA019C" w:rsidP="00CA019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5D16" w14:textId="7CEAA54C" w:rsidR="00CA019C" w:rsidRPr="007905D9" w:rsidRDefault="00CD323E" w:rsidP="00CA019C">
            <w:pPr>
              <w:spacing w:after="0"/>
              <w:rPr>
                <w:rFonts w:cs="Calibri"/>
                <w:color w:val="000000"/>
                <w:lang w:val="en-US"/>
              </w:rPr>
            </w:pPr>
            <w:r w:rsidRPr="00CA019C">
              <w:rPr>
                <w:rFonts w:cs="Calibri"/>
                <w:b/>
                <w:bCs/>
                <w:lang w:val="en-US"/>
              </w:rPr>
              <w:t>Affirmation</w:t>
            </w:r>
            <w:r w:rsidRPr="00D139E2">
              <w:rPr>
                <w:rFonts w:cs="Calibri"/>
                <w:b/>
                <w:bCs/>
                <w:lang w:val="en-US"/>
              </w:rPr>
              <w:t xml:space="preserve"> </w:t>
            </w:r>
            <w:r w:rsidR="00CA019C">
              <w:rPr>
                <w:rFonts w:cs="Calibri"/>
                <w:lang w:val="en-US"/>
              </w:rPr>
              <w:t xml:space="preserve">to </w:t>
            </w:r>
            <w:r w:rsidR="00CA019C" w:rsidRPr="007905D9">
              <w:rPr>
                <w:rFonts w:cs="Calibri"/>
                <w:color w:val="000000"/>
                <w:lang w:val="en-US"/>
              </w:rPr>
              <w:t xml:space="preserve">which </w:t>
            </w:r>
            <w:r w:rsidR="00CA019C">
              <w:rPr>
                <w:rFonts w:cs="Calibri"/>
                <w:color w:val="000000"/>
                <w:lang w:val="en-US"/>
              </w:rPr>
              <w:t xml:space="preserve">the applicant </w:t>
            </w:r>
            <w:r w:rsidR="00CA019C" w:rsidRPr="007905D9">
              <w:rPr>
                <w:rFonts w:cs="Calibri"/>
                <w:color w:val="000000"/>
                <w:lang w:val="en-US"/>
              </w:rPr>
              <w:t>will commit</w:t>
            </w:r>
            <w:r w:rsidR="00CA019C">
              <w:rPr>
                <w:rFonts w:cs="Calibri"/>
                <w:color w:val="000000"/>
                <w:lang w:val="en-US"/>
              </w:rPr>
              <w:t xml:space="preserve"> that</w:t>
            </w:r>
            <w:r w:rsidR="00CA019C" w:rsidRPr="007905D9">
              <w:rPr>
                <w:rFonts w:cs="Calibri"/>
                <w:color w:val="000000"/>
                <w:lang w:val="en-US"/>
              </w:rPr>
              <w:t xml:space="preserve"> </w:t>
            </w:r>
            <w:r w:rsidR="00CA019C">
              <w:rPr>
                <w:rFonts w:cs="Calibri"/>
                <w:color w:val="000000"/>
                <w:lang w:val="en-US"/>
              </w:rPr>
              <w:t>(s)</w:t>
            </w:r>
            <w:r w:rsidR="00CA019C" w:rsidRPr="007905D9">
              <w:rPr>
                <w:rFonts w:cs="Calibri"/>
                <w:color w:val="000000"/>
                <w:lang w:val="en-US"/>
              </w:rPr>
              <w:t>he or his</w:t>
            </w:r>
            <w:r w:rsidR="00CA019C">
              <w:rPr>
                <w:rFonts w:cs="Calibri"/>
                <w:color w:val="000000"/>
                <w:lang w:val="en-US"/>
              </w:rPr>
              <w:t>/her</w:t>
            </w:r>
            <w:r w:rsidR="00CA019C" w:rsidRPr="007905D9">
              <w:rPr>
                <w:rFonts w:cs="Calibri"/>
                <w:color w:val="000000"/>
                <w:lang w:val="en-US"/>
              </w:rPr>
              <w:t xml:space="preserve"> family members will not provide work or services or</w:t>
            </w:r>
            <w:r w:rsidR="00CA019C">
              <w:rPr>
                <w:rFonts w:cs="Calibri"/>
                <w:color w:val="000000"/>
                <w:lang w:val="en-US"/>
              </w:rPr>
              <w:t xml:space="preserve"> project in </w:t>
            </w:r>
            <w:r w:rsidR="00CA019C" w:rsidRPr="007905D9">
              <w:rPr>
                <w:rFonts w:cs="Calibri"/>
                <w:color w:val="000000"/>
                <w:lang w:val="en-US"/>
              </w:rPr>
              <w:t>any way to an employer or clients</w:t>
            </w:r>
            <w:r w:rsidR="00CA019C">
              <w:rPr>
                <w:rFonts w:cs="Calibri"/>
                <w:color w:val="000000"/>
                <w:lang w:val="en-US"/>
              </w:rPr>
              <w:t xml:space="preserve"> </w:t>
            </w:r>
            <w:r w:rsidR="00CA019C" w:rsidRPr="007905D9">
              <w:rPr>
                <w:rFonts w:cs="Calibri"/>
                <w:color w:val="000000"/>
                <w:lang w:val="en-US"/>
              </w:rPr>
              <w:t>established in Cyprus.</w:t>
            </w:r>
          </w:p>
        </w:tc>
      </w:tr>
    </w:tbl>
    <w:p w14:paraId="48AF3AB0" w14:textId="3C69AD5C" w:rsidR="00BE40AD" w:rsidRDefault="00BE40AD" w:rsidP="00ED6FB8">
      <w:pPr>
        <w:rPr>
          <w:b/>
          <w:sz w:val="26"/>
          <w:szCs w:val="26"/>
          <w:u w:val="single"/>
        </w:rPr>
      </w:pPr>
    </w:p>
    <w:sectPr w:rsidR="00BE40AD" w:rsidSect="00CE755A">
      <w:headerReference w:type="default" r:id="rId8"/>
      <w:pgSz w:w="11906" w:h="16838"/>
      <w:pgMar w:top="568" w:right="566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A544" w14:textId="77777777" w:rsidR="00783F9D" w:rsidRDefault="00783F9D" w:rsidP="00475B57">
      <w:pPr>
        <w:spacing w:after="0" w:line="240" w:lineRule="auto"/>
      </w:pPr>
      <w:r>
        <w:separator/>
      </w:r>
    </w:p>
  </w:endnote>
  <w:endnote w:type="continuationSeparator" w:id="0">
    <w:p w14:paraId="74562703" w14:textId="77777777" w:rsidR="00783F9D" w:rsidRDefault="00783F9D" w:rsidP="004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40B5" w14:textId="77777777" w:rsidR="00783F9D" w:rsidRDefault="00783F9D" w:rsidP="00475B57">
      <w:pPr>
        <w:spacing w:after="0" w:line="240" w:lineRule="auto"/>
      </w:pPr>
      <w:r>
        <w:separator/>
      </w:r>
    </w:p>
  </w:footnote>
  <w:footnote w:type="continuationSeparator" w:id="0">
    <w:p w14:paraId="3C6C1C1E" w14:textId="77777777" w:rsidR="00783F9D" w:rsidRDefault="00783F9D" w:rsidP="0047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83"/>
      <w:gridCol w:w="4029"/>
    </w:tblGrid>
    <w:tr w:rsidR="00A1387C" w:rsidRPr="006D24D2" w14:paraId="5E45A02B" w14:textId="77777777" w:rsidTr="00475B57">
      <w:trPr>
        <w:trHeight w:val="284"/>
      </w:trPr>
      <w:tc>
        <w:tcPr>
          <w:tcW w:w="7054" w:type="dxa"/>
          <w:gridSpan w:val="2"/>
        </w:tcPr>
        <w:p w14:paraId="7CB936B4" w14:textId="77777777" w:rsidR="00A1387C" w:rsidRPr="006D24D2" w:rsidRDefault="00A1387C" w:rsidP="00A1387C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  <w:r>
            <w:rPr>
              <w:b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C364600" wp14:editId="6B017B51">
                <wp:simplePos x="0" y="0"/>
                <wp:positionH relativeFrom="column">
                  <wp:posOffset>356870</wp:posOffset>
                </wp:positionH>
                <wp:positionV relativeFrom="paragraph">
                  <wp:posOffset>0</wp:posOffset>
                </wp:positionV>
                <wp:extent cx="380365" cy="381000"/>
                <wp:effectExtent l="19050" t="0" r="63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29" w:type="dxa"/>
          <w:tcBorders>
            <w:bottom w:val="threeDEmboss" w:sz="12" w:space="0" w:color="auto"/>
          </w:tcBorders>
        </w:tcPr>
        <w:p w14:paraId="68749591" w14:textId="20ABE59B" w:rsidR="00A1387C" w:rsidRDefault="00466872" w:rsidP="00A1387C">
          <w:pPr>
            <w:pStyle w:val="Header"/>
            <w:jc w:val="right"/>
            <w:rPr>
              <w:b/>
            </w:rPr>
          </w:pPr>
          <w:r>
            <w:rPr>
              <w:b/>
            </w:rPr>
            <w:t>MVIS</w:t>
          </w:r>
        </w:p>
        <w:p w14:paraId="5B9AD762" w14:textId="43093D7B" w:rsidR="00A1387C" w:rsidRPr="00475B57" w:rsidRDefault="00466872" w:rsidP="00A1387C">
          <w:pPr>
            <w:pStyle w:val="Header"/>
            <w:jc w:val="right"/>
            <w:rPr>
              <w:b/>
            </w:rPr>
          </w:pPr>
          <w:r>
            <w:rPr>
              <w:b/>
              <w:highlight w:val="yellow"/>
            </w:rPr>
            <w:t>v</w:t>
          </w:r>
          <w:r w:rsidR="00204F84" w:rsidRPr="00204F84">
            <w:rPr>
              <w:b/>
              <w:highlight w:val="yellow"/>
            </w:rPr>
            <w:t>…….</w:t>
          </w:r>
          <w:r w:rsidR="00204F84">
            <w:rPr>
              <w:b/>
            </w:rPr>
            <w:t>.</w:t>
          </w:r>
        </w:p>
      </w:tc>
    </w:tr>
    <w:tr w:rsidR="00A1387C" w:rsidRPr="00BE40AD" w14:paraId="09521E7B" w14:textId="77777777" w:rsidTr="004F0431">
      <w:trPr>
        <w:trHeight w:val="330"/>
      </w:trPr>
      <w:tc>
        <w:tcPr>
          <w:tcW w:w="6771" w:type="dxa"/>
          <w:tcBorders>
            <w:right w:val="threeDEmboss" w:sz="12" w:space="0" w:color="auto"/>
          </w:tcBorders>
        </w:tcPr>
        <w:p w14:paraId="301E7C18" w14:textId="77777777" w:rsidR="00A1387C" w:rsidRPr="00BE40AD" w:rsidRDefault="00A1387C" w:rsidP="00A1387C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MINISTRY OF INTERIOR</w:t>
          </w:r>
        </w:p>
        <w:p w14:paraId="1C8B82D5" w14:textId="77777777" w:rsidR="00A1387C" w:rsidRPr="00BE40AD" w:rsidRDefault="00A1387C" w:rsidP="00A1387C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CIVIL REGISTRY AND MIGRATION DEPARTMENT</w:t>
          </w:r>
        </w:p>
      </w:tc>
      <w:tc>
        <w:tcPr>
          <w:tcW w:w="4312" w:type="dxa"/>
          <w:gridSpan w:val="2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012911EC" w14:textId="10235B60" w:rsidR="00A1387C" w:rsidRPr="007C5D66" w:rsidRDefault="00204F84" w:rsidP="00386FBF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DIGITAL NOMADS</w:t>
          </w:r>
        </w:p>
        <w:p w14:paraId="1FA147F4" w14:textId="77777777" w:rsidR="00A1387C" w:rsidRPr="00BE40AD" w:rsidRDefault="00A1387C" w:rsidP="00A1387C">
          <w:pPr>
            <w:pStyle w:val="Header"/>
            <w:tabs>
              <w:tab w:val="clear" w:pos="4153"/>
              <w:tab w:val="clear" w:pos="8306"/>
            </w:tabs>
            <w:rPr>
              <w:b/>
            </w:rPr>
          </w:pPr>
          <w:r>
            <w:rPr>
              <w:b/>
              <w:sz w:val="18"/>
              <w:szCs w:val="18"/>
            </w:rPr>
            <w:t>LIST OF ACCOMPANYING DOCUMENTS</w:t>
          </w:r>
        </w:p>
      </w:tc>
    </w:tr>
  </w:tbl>
  <w:p w14:paraId="2E681490" w14:textId="77777777" w:rsidR="00A1387C" w:rsidRPr="00BE40AD" w:rsidRDefault="00A1387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2700"/>
    <w:multiLevelType w:val="hybridMultilevel"/>
    <w:tmpl w:val="CA409F72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312A"/>
    <w:multiLevelType w:val="hybridMultilevel"/>
    <w:tmpl w:val="A0E619E0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10D90"/>
    <w:multiLevelType w:val="hybridMultilevel"/>
    <w:tmpl w:val="EC260A5C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14D1"/>
    <w:multiLevelType w:val="hybridMultilevel"/>
    <w:tmpl w:val="7A44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5645">
    <w:abstractNumId w:val="0"/>
  </w:num>
  <w:num w:numId="2" w16cid:durableId="2049528098">
    <w:abstractNumId w:val="2"/>
  </w:num>
  <w:num w:numId="3" w16cid:durableId="872032480">
    <w:abstractNumId w:val="1"/>
  </w:num>
  <w:num w:numId="4" w16cid:durableId="14682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8"/>
    <w:rsid w:val="00032502"/>
    <w:rsid w:val="0007449B"/>
    <w:rsid w:val="00086AB4"/>
    <w:rsid w:val="00093BA7"/>
    <w:rsid w:val="000B37BF"/>
    <w:rsid w:val="000D1707"/>
    <w:rsid w:val="000D761E"/>
    <w:rsid w:val="000F61B0"/>
    <w:rsid w:val="000F7BE4"/>
    <w:rsid w:val="00105A6F"/>
    <w:rsid w:val="001254A0"/>
    <w:rsid w:val="00133808"/>
    <w:rsid w:val="0014350E"/>
    <w:rsid w:val="00143D30"/>
    <w:rsid w:val="001938EB"/>
    <w:rsid w:val="00196934"/>
    <w:rsid w:val="001B3729"/>
    <w:rsid w:val="001E08CE"/>
    <w:rsid w:val="001F35FA"/>
    <w:rsid w:val="00204F84"/>
    <w:rsid w:val="002076BD"/>
    <w:rsid w:val="00211255"/>
    <w:rsid w:val="00242EBD"/>
    <w:rsid w:val="00245899"/>
    <w:rsid w:val="00256A34"/>
    <w:rsid w:val="00263013"/>
    <w:rsid w:val="0026473A"/>
    <w:rsid w:val="002672C8"/>
    <w:rsid w:val="002753E1"/>
    <w:rsid w:val="002A2C2F"/>
    <w:rsid w:val="002A2C37"/>
    <w:rsid w:val="002A564B"/>
    <w:rsid w:val="002B2484"/>
    <w:rsid w:val="002C677A"/>
    <w:rsid w:val="002C6791"/>
    <w:rsid w:val="002D0CE7"/>
    <w:rsid w:val="002E6B39"/>
    <w:rsid w:val="00310B38"/>
    <w:rsid w:val="003321C4"/>
    <w:rsid w:val="00333A00"/>
    <w:rsid w:val="00340582"/>
    <w:rsid w:val="00357074"/>
    <w:rsid w:val="00364935"/>
    <w:rsid w:val="00386FBF"/>
    <w:rsid w:val="003A08EF"/>
    <w:rsid w:val="003B6C1D"/>
    <w:rsid w:val="003B7468"/>
    <w:rsid w:val="003D2489"/>
    <w:rsid w:val="003D55B8"/>
    <w:rsid w:val="003D56F6"/>
    <w:rsid w:val="004065D5"/>
    <w:rsid w:val="0041172D"/>
    <w:rsid w:val="00415E9A"/>
    <w:rsid w:val="00440624"/>
    <w:rsid w:val="004549AC"/>
    <w:rsid w:val="00463259"/>
    <w:rsid w:val="00465799"/>
    <w:rsid w:val="00466872"/>
    <w:rsid w:val="00475B57"/>
    <w:rsid w:val="0048608F"/>
    <w:rsid w:val="00495C68"/>
    <w:rsid w:val="004A0A03"/>
    <w:rsid w:val="004B02E9"/>
    <w:rsid w:val="004B5277"/>
    <w:rsid w:val="004C744C"/>
    <w:rsid w:val="004D5934"/>
    <w:rsid w:val="004D7443"/>
    <w:rsid w:val="004E14B3"/>
    <w:rsid w:val="004E7465"/>
    <w:rsid w:val="004F0431"/>
    <w:rsid w:val="004F08BD"/>
    <w:rsid w:val="004F4EA0"/>
    <w:rsid w:val="0050453C"/>
    <w:rsid w:val="00523C3D"/>
    <w:rsid w:val="00527479"/>
    <w:rsid w:val="00532193"/>
    <w:rsid w:val="005644E6"/>
    <w:rsid w:val="00567D5B"/>
    <w:rsid w:val="0058180F"/>
    <w:rsid w:val="005D6341"/>
    <w:rsid w:val="005F0B59"/>
    <w:rsid w:val="005F55A0"/>
    <w:rsid w:val="005F55E6"/>
    <w:rsid w:val="00624889"/>
    <w:rsid w:val="00635132"/>
    <w:rsid w:val="00644891"/>
    <w:rsid w:val="00672772"/>
    <w:rsid w:val="00690027"/>
    <w:rsid w:val="006B359E"/>
    <w:rsid w:val="006C5ECB"/>
    <w:rsid w:val="006D2E2A"/>
    <w:rsid w:val="00715B38"/>
    <w:rsid w:val="0072081D"/>
    <w:rsid w:val="007402AD"/>
    <w:rsid w:val="00776570"/>
    <w:rsid w:val="00783F9D"/>
    <w:rsid w:val="007905D9"/>
    <w:rsid w:val="007C5D66"/>
    <w:rsid w:val="007F5D71"/>
    <w:rsid w:val="00803F62"/>
    <w:rsid w:val="00804D9B"/>
    <w:rsid w:val="00805F32"/>
    <w:rsid w:val="0081242C"/>
    <w:rsid w:val="00821A80"/>
    <w:rsid w:val="00834478"/>
    <w:rsid w:val="0083528E"/>
    <w:rsid w:val="00843B29"/>
    <w:rsid w:val="0086215E"/>
    <w:rsid w:val="00864794"/>
    <w:rsid w:val="00866830"/>
    <w:rsid w:val="0087456E"/>
    <w:rsid w:val="00891922"/>
    <w:rsid w:val="008949C4"/>
    <w:rsid w:val="008A3624"/>
    <w:rsid w:val="008C2868"/>
    <w:rsid w:val="008D179D"/>
    <w:rsid w:val="008D4E06"/>
    <w:rsid w:val="008F0287"/>
    <w:rsid w:val="0092663E"/>
    <w:rsid w:val="00941E20"/>
    <w:rsid w:val="0095305D"/>
    <w:rsid w:val="009907E5"/>
    <w:rsid w:val="009B3605"/>
    <w:rsid w:val="009B5C3C"/>
    <w:rsid w:val="009E016D"/>
    <w:rsid w:val="009E7E0F"/>
    <w:rsid w:val="00A1387C"/>
    <w:rsid w:val="00A20BEB"/>
    <w:rsid w:val="00A41CFB"/>
    <w:rsid w:val="00A45D50"/>
    <w:rsid w:val="00A719C5"/>
    <w:rsid w:val="00A73646"/>
    <w:rsid w:val="00A950CF"/>
    <w:rsid w:val="00AA1663"/>
    <w:rsid w:val="00AB69E9"/>
    <w:rsid w:val="00AC3C6D"/>
    <w:rsid w:val="00AD66A2"/>
    <w:rsid w:val="00B246DB"/>
    <w:rsid w:val="00B70762"/>
    <w:rsid w:val="00B72E46"/>
    <w:rsid w:val="00B853A0"/>
    <w:rsid w:val="00B92B0B"/>
    <w:rsid w:val="00BB4C2F"/>
    <w:rsid w:val="00BC52F4"/>
    <w:rsid w:val="00BE3BEF"/>
    <w:rsid w:val="00BE40AD"/>
    <w:rsid w:val="00BF14ED"/>
    <w:rsid w:val="00BF1B9E"/>
    <w:rsid w:val="00C231C7"/>
    <w:rsid w:val="00C25D18"/>
    <w:rsid w:val="00C37BFF"/>
    <w:rsid w:val="00C709F6"/>
    <w:rsid w:val="00CA019C"/>
    <w:rsid w:val="00CA0810"/>
    <w:rsid w:val="00CA1894"/>
    <w:rsid w:val="00CA6BA8"/>
    <w:rsid w:val="00CB0EF5"/>
    <w:rsid w:val="00CD323E"/>
    <w:rsid w:val="00CE755A"/>
    <w:rsid w:val="00CF2171"/>
    <w:rsid w:val="00D04574"/>
    <w:rsid w:val="00D05B47"/>
    <w:rsid w:val="00D11911"/>
    <w:rsid w:val="00D139E2"/>
    <w:rsid w:val="00D46EDE"/>
    <w:rsid w:val="00D602A1"/>
    <w:rsid w:val="00D82241"/>
    <w:rsid w:val="00D854DE"/>
    <w:rsid w:val="00D93A8E"/>
    <w:rsid w:val="00DA3ADC"/>
    <w:rsid w:val="00DA5AA7"/>
    <w:rsid w:val="00DC1FEB"/>
    <w:rsid w:val="00DF7782"/>
    <w:rsid w:val="00E02594"/>
    <w:rsid w:val="00E117B7"/>
    <w:rsid w:val="00E17434"/>
    <w:rsid w:val="00E25DDB"/>
    <w:rsid w:val="00E32BA3"/>
    <w:rsid w:val="00E5722A"/>
    <w:rsid w:val="00E623F1"/>
    <w:rsid w:val="00EA3D37"/>
    <w:rsid w:val="00EB30DC"/>
    <w:rsid w:val="00EB6729"/>
    <w:rsid w:val="00ED6FB8"/>
    <w:rsid w:val="00EF078F"/>
    <w:rsid w:val="00EF5432"/>
    <w:rsid w:val="00EF68B6"/>
    <w:rsid w:val="00EF7744"/>
    <w:rsid w:val="00F17D4C"/>
    <w:rsid w:val="00F25A24"/>
    <w:rsid w:val="00F27661"/>
    <w:rsid w:val="00F37546"/>
    <w:rsid w:val="00F618EB"/>
    <w:rsid w:val="00FD313C"/>
    <w:rsid w:val="00F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7A85E9"/>
  <w15:docId w15:val="{081D3E54-6428-4A89-B1E9-6A696DCE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B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57"/>
  </w:style>
  <w:style w:type="paragraph" w:styleId="Footer">
    <w:name w:val="footer"/>
    <w:basedOn w:val="Normal"/>
    <w:link w:val="FooterChar"/>
    <w:uiPriority w:val="99"/>
    <w:unhideWhenUsed/>
    <w:rsid w:val="00475B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57"/>
  </w:style>
  <w:style w:type="paragraph" w:styleId="BalloonText">
    <w:name w:val="Balloon Text"/>
    <w:basedOn w:val="Normal"/>
    <w:link w:val="BalloonTextChar"/>
    <w:uiPriority w:val="99"/>
    <w:semiHidden/>
    <w:unhideWhenUsed/>
    <w:rsid w:val="0050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9CFC-E176-4488-AD4F-ADCF57D088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Microsoft Office User</cp:lastModifiedBy>
  <cp:revision>2</cp:revision>
  <cp:lastPrinted>2017-02-24T06:30:00Z</cp:lastPrinted>
  <dcterms:created xsi:type="dcterms:W3CDTF">2022-05-19T10:40:00Z</dcterms:created>
  <dcterms:modified xsi:type="dcterms:W3CDTF">2022-05-19T10:40:00Z</dcterms:modified>
</cp:coreProperties>
</file>